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495ABBD" w:rsidR="00181328" w:rsidRPr="005E1DD1" w:rsidRDefault="00864821" w:rsidP="00F2656D">
      <w:pPr>
        <w:pStyle w:val="berschrift3"/>
      </w:pPr>
      <w:r>
        <w:t>Comunicazione diretta tra la macchina e la cartella ordini digitale</w:t>
      </w:r>
    </w:p>
    <w:p w14:paraId="0F51901D" w14:textId="4A7124E6" w:rsidR="0066716B" w:rsidRPr="005E1DD1" w:rsidRDefault="008668DE" w:rsidP="00C45AD8">
      <w:pPr>
        <w:pStyle w:val="berschrift1"/>
      </w:pPr>
      <w:r>
        <w:t>Macchina HOMAG e productionManager in combinazione</w:t>
      </w:r>
    </w:p>
    <w:p w14:paraId="2A440D9E" w14:textId="2F3D3F4A" w:rsidR="00943181" w:rsidRPr="005E1DD1" w:rsidRDefault="0067697D" w:rsidP="533F70F8">
      <w:pPr>
        <w:rPr>
          <w:b/>
          <w:bCs/>
        </w:rPr>
      </w:pPr>
      <w:r>
        <w:rPr>
          <w:b/>
        </w:rPr>
        <w:t xml:space="preserve">L'avanzamento dell'ordine del productionManager consente un tracciamento trasparente di tutti i componenti e gli articoli dei vostri ordini. Chi utilizza in produzione l'assistente di feedback digitale productionAssist Feedback, inoltre, può definire facilmente delle postazioni di lavoro o stazioni personalizzate in laboratorio, presso le quali è necessario fornire un </w:t>
      </w:r>
      <w:proofErr w:type="gramStart"/>
      <w:r>
        <w:rPr>
          <w:b/>
        </w:rPr>
        <w:t>feedback</w:t>
      </w:r>
      <w:proofErr w:type="gramEnd"/>
      <w:r>
        <w:rPr>
          <w:b/>
        </w:rPr>
        <w:t xml:space="preserve"> sullo stato attuale del singolo componente o articolo. I feedback possono essere inviati tramite scansione (con uno scanner portatile o un tablet) o con un clic nell'app. Il vantaggio: tutti i dipendenti sanno in qualsiasi momento il punto in cui un componente è già stato lavorato, oppure se è terminato il montaggio di un mobile nel banco di lavoro. I componenti e gli articoli di cui è stata completata la lavorazione sono visualizzati automaticamente nell'avanzamento dell'ordine del productionManager, e in tempo reale. In questo modo avrete sempre una panoramica, e garantirete la massima trasparenza e continuità delle attività lavorative in tutta l'azienda.</w:t>
      </w:r>
    </w:p>
    <w:p w14:paraId="0F519021" w14:textId="63583840" w:rsidR="0066716B" w:rsidRDefault="00EA6D41" w:rsidP="00F2656D">
      <w:pPr>
        <w:pStyle w:val="berschrift2"/>
      </w:pPr>
      <w:r>
        <w:t>I dati di feedback dalle macchine offrono una trasparenza ancora maggiore</w:t>
      </w:r>
    </w:p>
    <w:p w14:paraId="03597997" w14:textId="5E18A242" w:rsidR="004F5D58" w:rsidRPr="00855B40" w:rsidRDefault="00855B40" w:rsidP="00855B40">
      <w:r>
        <w:t xml:space="preserve">I componenti e gli articoli di un ordine possono essere segnalati al productionManager non solo tramite l'assistente di feedback digitale, ma anche direttamente tramite la macchina HOMAG. Grazie al coordinamento delle interfacce, le macchine e il productionManager comunicano tra di loro. Dopo la lavorazione dei componenti e degli articoli, la macchina invia automaticamente una segnalazione di pronto; non sono necessarie attività manuali o ulteriori passaggi intermedi con il tablet o lo scanner manuale. I dati di feedback della macchina vengono subito visualizzati nell'avanzamento dell'ordine della cartella ordini digitale. In questo modo non solo potete vedete quali articoli e componenti sono segnalati come "lavorati", ma anche da </w:t>
      </w:r>
      <w:r>
        <w:lastRenderedPageBreak/>
        <w:t>quale macchina.</w:t>
      </w:r>
    </w:p>
    <w:p w14:paraId="77C09585" w14:textId="5E668A01" w:rsidR="00713AAF" w:rsidRDefault="00657D52" w:rsidP="00713AAF">
      <w:r>
        <w:t>L'interfaccia tra productionManager e la macchina non è disponibile solo per le macchine nuove, ma anche per le macchine HOMAG esistenti.</w:t>
      </w:r>
    </w:p>
    <w:p w14:paraId="6D6BF424" w14:textId="6152D720" w:rsidR="0043724F" w:rsidRPr="00713AAF" w:rsidRDefault="00BB49BF" w:rsidP="00713AAF">
      <w:hyperlink r:id="rId11" w:history="1">
        <w:r w:rsidR="00111072">
          <w:rPr>
            <w:rStyle w:val="Hyperlink"/>
          </w:rPr>
          <w:t>Volete saperne di più?</w:t>
        </w:r>
      </w:hyperlink>
      <w:hyperlink r:id="rId12" w:history="1">
        <w:r w:rsidR="00111072">
          <w:rPr>
            <w:rStyle w:val="Hyperlink"/>
          </w:rPr>
          <w:t xml:space="preserve"> Allora consultate la nostra documentazione online!</w:t>
        </w:r>
      </w:hyperlink>
    </w:p>
    <w:p w14:paraId="0F519029" w14:textId="651B9572" w:rsidR="00F2656D" w:rsidRDefault="00D65A21" w:rsidP="001A5E37">
      <w:pPr>
        <w:pStyle w:val="KeinLeerraum"/>
        <w:rPr>
          <w:b w:val="0"/>
        </w:rPr>
      </w:pPr>
      <w:r>
        <w:br w:type="page"/>
      </w:r>
    </w:p>
    <w:p w14:paraId="0F51902B" w14:textId="197ED05D" w:rsidR="008547A0" w:rsidRDefault="00BB49BF" w:rsidP="00F2656D">
      <w:pPr>
        <w:pStyle w:val="KeinLeerraum"/>
        <w:rPr>
          <w:b w:val="0"/>
        </w:rPr>
      </w:pPr>
      <w:r>
        <w:rPr>
          <w:b w:val="0"/>
          <w:noProof/>
        </w:rPr>
        <w:lastRenderedPageBreak/>
        <w:drawing>
          <wp:inline distT="0" distB="0" distL="0" distR="0" wp14:anchorId="310C3848" wp14:editId="7998F1B2">
            <wp:extent cx="6120766" cy="3442886"/>
            <wp:effectExtent l="0" t="0" r="0" b="5715"/>
            <wp:docPr id="1" name="Grafik 1" descr="Ein Bild, das Text, computer, drinne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uter, drinnen, Elektronik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39041" cy="3453166"/>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Immagine 1:</w:t>
      </w:r>
    </w:p>
    <w:p w14:paraId="0F519031" w14:textId="3563A3F2" w:rsidR="00B57FAC" w:rsidRPr="00F2656D" w:rsidRDefault="00036ED0" w:rsidP="00F2656D">
      <w:pPr>
        <w:pStyle w:val="Titel"/>
        <w:rPr>
          <w:b w:val="0"/>
          <w:szCs w:val="22"/>
        </w:rPr>
      </w:pPr>
      <w:r>
        <w:rPr>
          <w:b w:val="0"/>
        </w:rPr>
        <w:t>Visualizzazione dei dati di feedback della macchina nell'avanzamento dell'ordine del productionManager</w:t>
      </w:r>
    </w:p>
    <w:p w14:paraId="0F519032" w14:textId="77777777" w:rsidR="00B57FAC" w:rsidRPr="001234BA" w:rsidRDefault="00B57FAC" w:rsidP="00F2656D">
      <w:pPr>
        <w:pStyle w:val="Titel"/>
      </w:pPr>
    </w:p>
    <w:p w14:paraId="3D4DE495" w14:textId="77777777" w:rsidR="001A5E37" w:rsidRDefault="001A5E37" w:rsidP="001A5E37">
      <w:pPr>
        <w:pStyle w:val="KeinLeerraum"/>
      </w:pPr>
      <w:r>
        <w:t>Immagini</w:t>
      </w:r>
    </w:p>
    <w:p w14:paraId="704709D5" w14:textId="77777777" w:rsidR="001A5E37" w:rsidRDefault="001A5E37" w:rsidP="001A5E37">
      <w:pPr>
        <w:pStyle w:val="KeinLeerraum"/>
        <w:rPr>
          <w:b w:val="0"/>
        </w:rPr>
      </w:pPr>
      <w:r>
        <w:rPr>
          <w:b w:val="0"/>
        </w:rPr>
        <w:t>Fonte per le immagini: HOMAG Group AG</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In caso di domande, contattare:</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Homagstraße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Germania</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Signora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Tel.</w:t>
      </w:r>
      <w:r>
        <w:tab/>
        <w:t>+49 173 492 7083</w:t>
      </w:r>
    </w:p>
    <w:p w14:paraId="0F519049" w14:textId="0675D198" w:rsidR="00481597" w:rsidRPr="00226288" w:rsidRDefault="00CE7087" w:rsidP="008547A0">
      <w:pPr>
        <w:pStyle w:val="Untertitel"/>
      </w:pPr>
      <w:r>
        <w:t>Dejana.Stevic@homag.com</w:t>
      </w:r>
    </w:p>
    <w:sectPr w:rsidR="00481597" w:rsidRPr="00226288"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B6530" w14:textId="77777777" w:rsidR="00FD0F8C" w:rsidRDefault="00FD0F8C">
      <w:r>
        <w:separator/>
      </w:r>
    </w:p>
  </w:endnote>
  <w:endnote w:type="continuationSeparator" w:id="0">
    <w:p w14:paraId="15C573C2" w14:textId="77777777" w:rsidR="00FD0F8C" w:rsidRDefault="00FD0F8C">
      <w:r>
        <w:continuationSeparator/>
      </w:r>
    </w:p>
  </w:endnote>
  <w:endnote w:type="continuationNotice" w:id="1">
    <w:p w14:paraId="5AFF967B" w14:textId="77777777" w:rsidR="00FD0F8C" w:rsidRDefault="00FD0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86F65" w14:textId="77777777" w:rsidR="00FD0F8C" w:rsidRDefault="00FD0F8C">
      <w:r>
        <w:separator/>
      </w:r>
    </w:p>
  </w:footnote>
  <w:footnote w:type="continuationSeparator" w:id="0">
    <w:p w14:paraId="3CDFB01C" w14:textId="77777777" w:rsidR="00FD0F8C" w:rsidRDefault="00FD0F8C">
      <w:r>
        <w:continuationSeparator/>
      </w:r>
    </w:p>
  </w:footnote>
  <w:footnote w:type="continuationNotice" w:id="1">
    <w:p w14:paraId="3805375C" w14:textId="77777777" w:rsidR="00FD0F8C" w:rsidRDefault="00FD0F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Comunicato stampa</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3226E79" w:rsidR="00C74CDC" w:rsidRDefault="00D449AC" w:rsidP="00913173">
          <w:pPr>
            <w:pStyle w:val="Kopfzeile"/>
            <w:widowControl/>
            <w:tabs>
              <w:tab w:val="clear" w:pos="1418"/>
              <w:tab w:val="clear" w:pos="1560"/>
            </w:tabs>
            <w:spacing w:after="0" w:line="240" w:lineRule="auto"/>
            <w:rPr>
              <w:sz w:val="18"/>
            </w:rPr>
          </w:pPr>
          <w:r>
            <w:rPr>
              <w:sz w:val="18"/>
            </w:rPr>
            <w:t>Digitalizzazione</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Pagina: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62FE8CA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Febbraio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506558204">
    <w:abstractNumId w:val="0"/>
  </w:num>
  <w:num w:numId="2" w16cid:durableId="1010303327">
    <w:abstractNumId w:val="38"/>
  </w:num>
  <w:num w:numId="3" w16cid:durableId="1361779851">
    <w:abstractNumId w:val="15"/>
  </w:num>
  <w:num w:numId="4" w16cid:durableId="985478310">
    <w:abstractNumId w:val="9"/>
  </w:num>
  <w:num w:numId="5" w16cid:durableId="450710977">
    <w:abstractNumId w:val="29"/>
  </w:num>
  <w:num w:numId="6" w16cid:durableId="338505484">
    <w:abstractNumId w:val="17"/>
  </w:num>
  <w:num w:numId="7" w16cid:durableId="367874056">
    <w:abstractNumId w:val="18"/>
  </w:num>
  <w:num w:numId="8" w16cid:durableId="1316716471">
    <w:abstractNumId w:val="21"/>
  </w:num>
  <w:num w:numId="9" w16cid:durableId="228075002">
    <w:abstractNumId w:val="22"/>
  </w:num>
  <w:num w:numId="10" w16cid:durableId="1015038941">
    <w:abstractNumId w:val="30"/>
  </w:num>
  <w:num w:numId="11" w16cid:durableId="513110049">
    <w:abstractNumId w:val="28"/>
  </w:num>
  <w:num w:numId="12" w16cid:durableId="2007636304">
    <w:abstractNumId w:val="5"/>
  </w:num>
  <w:num w:numId="13" w16cid:durableId="1453019843">
    <w:abstractNumId w:val="19"/>
  </w:num>
  <w:num w:numId="14" w16cid:durableId="645358728">
    <w:abstractNumId w:val="7"/>
  </w:num>
  <w:num w:numId="15" w16cid:durableId="685788202">
    <w:abstractNumId w:val="6"/>
  </w:num>
  <w:num w:numId="16" w16cid:durableId="632949049">
    <w:abstractNumId w:val="8"/>
  </w:num>
  <w:num w:numId="17" w16cid:durableId="2112822253">
    <w:abstractNumId w:val="31"/>
  </w:num>
  <w:num w:numId="18" w16cid:durableId="222369930">
    <w:abstractNumId w:val="16"/>
  </w:num>
  <w:num w:numId="19" w16cid:durableId="449519709">
    <w:abstractNumId w:val="32"/>
  </w:num>
  <w:num w:numId="20" w16cid:durableId="1285308611">
    <w:abstractNumId w:val="26"/>
  </w:num>
  <w:num w:numId="21" w16cid:durableId="878206369">
    <w:abstractNumId w:val="36"/>
  </w:num>
  <w:num w:numId="22" w16cid:durableId="1703509773">
    <w:abstractNumId w:val="4"/>
  </w:num>
  <w:num w:numId="23" w16cid:durableId="2110813846">
    <w:abstractNumId w:val="10"/>
  </w:num>
  <w:num w:numId="24" w16cid:durableId="1801192042">
    <w:abstractNumId w:val="13"/>
  </w:num>
  <w:num w:numId="25" w16cid:durableId="1486513749">
    <w:abstractNumId w:val="37"/>
  </w:num>
  <w:num w:numId="26" w16cid:durableId="645283996">
    <w:abstractNumId w:val="14"/>
  </w:num>
  <w:num w:numId="27" w16cid:durableId="830491134">
    <w:abstractNumId w:val="23"/>
  </w:num>
  <w:num w:numId="28" w16cid:durableId="90203030">
    <w:abstractNumId w:val="3"/>
  </w:num>
  <w:num w:numId="29" w16cid:durableId="1391419307">
    <w:abstractNumId w:val="20"/>
  </w:num>
  <w:num w:numId="30" w16cid:durableId="817770724">
    <w:abstractNumId w:val="1"/>
  </w:num>
  <w:num w:numId="31" w16cid:durableId="1082531596">
    <w:abstractNumId w:val="39"/>
  </w:num>
  <w:num w:numId="32" w16cid:durableId="650670517">
    <w:abstractNumId w:val="33"/>
  </w:num>
  <w:num w:numId="33" w16cid:durableId="559287819">
    <w:abstractNumId w:val="34"/>
  </w:num>
  <w:num w:numId="34" w16cid:durableId="421611029">
    <w:abstractNumId w:val="12"/>
  </w:num>
  <w:num w:numId="35" w16cid:durableId="1655834102">
    <w:abstractNumId w:val="27"/>
  </w:num>
  <w:num w:numId="36" w16cid:durableId="372197039">
    <w:abstractNumId w:val="11"/>
  </w:num>
  <w:num w:numId="37" w16cid:durableId="406389252">
    <w:abstractNumId w:val="35"/>
  </w:num>
  <w:num w:numId="38" w16cid:durableId="1810243059">
    <w:abstractNumId w:val="24"/>
  </w:num>
  <w:num w:numId="39" w16cid:durableId="996418187">
    <w:abstractNumId w:val="2"/>
  </w:num>
  <w:num w:numId="40" w16cid:durableId="134651938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36ED0"/>
    <w:rsid w:val="000451EA"/>
    <w:rsid w:val="000471D4"/>
    <w:rsid w:val="00053910"/>
    <w:rsid w:val="00061486"/>
    <w:rsid w:val="000626D3"/>
    <w:rsid w:val="00064DE4"/>
    <w:rsid w:val="00070D5B"/>
    <w:rsid w:val="0007406B"/>
    <w:rsid w:val="00080779"/>
    <w:rsid w:val="00087568"/>
    <w:rsid w:val="00095708"/>
    <w:rsid w:val="00096C05"/>
    <w:rsid w:val="000B40DB"/>
    <w:rsid w:val="000D1074"/>
    <w:rsid w:val="000D5284"/>
    <w:rsid w:val="000E13E2"/>
    <w:rsid w:val="000E62B4"/>
    <w:rsid w:val="000E66EC"/>
    <w:rsid w:val="001009AB"/>
    <w:rsid w:val="00106960"/>
    <w:rsid w:val="00111072"/>
    <w:rsid w:val="0011125B"/>
    <w:rsid w:val="001133A3"/>
    <w:rsid w:val="001234BA"/>
    <w:rsid w:val="001346DA"/>
    <w:rsid w:val="001379FB"/>
    <w:rsid w:val="00144B61"/>
    <w:rsid w:val="00144DE4"/>
    <w:rsid w:val="001544C1"/>
    <w:rsid w:val="00171A90"/>
    <w:rsid w:val="00177B10"/>
    <w:rsid w:val="00181328"/>
    <w:rsid w:val="001873E1"/>
    <w:rsid w:val="00191B7B"/>
    <w:rsid w:val="00197C90"/>
    <w:rsid w:val="001A3F21"/>
    <w:rsid w:val="001A5E37"/>
    <w:rsid w:val="001A6C44"/>
    <w:rsid w:val="001A7968"/>
    <w:rsid w:val="001C1F3B"/>
    <w:rsid w:val="001C24FE"/>
    <w:rsid w:val="001C3070"/>
    <w:rsid w:val="001C3917"/>
    <w:rsid w:val="001D52FA"/>
    <w:rsid w:val="001D6973"/>
    <w:rsid w:val="001D7A81"/>
    <w:rsid w:val="001E61DA"/>
    <w:rsid w:val="001F594A"/>
    <w:rsid w:val="001F5F23"/>
    <w:rsid w:val="001F6AB9"/>
    <w:rsid w:val="00213A46"/>
    <w:rsid w:val="00226288"/>
    <w:rsid w:val="0022697A"/>
    <w:rsid w:val="002560A1"/>
    <w:rsid w:val="002566D7"/>
    <w:rsid w:val="00257269"/>
    <w:rsid w:val="0026006A"/>
    <w:rsid w:val="00262EF5"/>
    <w:rsid w:val="00265814"/>
    <w:rsid w:val="00265B89"/>
    <w:rsid w:val="00272217"/>
    <w:rsid w:val="00274D1F"/>
    <w:rsid w:val="00276C42"/>
    <w:rsid w:val="002A0418"/>
    <w:rsid w:val="002A19F6"/>
    <w:rsid w:val="002A557A"/>
    <w:rsid w:val="003014A3"/>
    <w:rsid w:val="00306F18"/>
    <w:rsid w:val="00320C79"/>
    <w:rsid w:val="00321923"/>
    <w:rsid w:val="003220C3"/>
    <w:rsid w:val="00340826"/>
    <w:rsid w:val="00346010"/>
    <w:rsid w:val="003463D1"/>
    <w:rsid w:val="003501D5"/>
    <w:rsid w:val="00351017"/>
    <w:rsid w:val="00367548"/>
    <w:rsid w:val="00373672"/>
    <w:rsid w:val="003804F3"/>
    <w:rsid w:val="003918BB"/>
    <w:rsid w:val="00392DDE"/>
    <w:rsid w:val="003A0D46"/>
    <w:rsid w:val="003A464D"/>
    <w:rsid w:val="003A4EF2"/>
    <w:rsid w:val="003B5BC6"/>
    <w:rsid w:val="003E1736"/>
    <w:rsid w:val="003E1D0F"/>
    <w:rsid w:val="003E3908"/>
    <w:rsid w:val="00401216"/>
    <w:rsid w:val="00403619"/>
    <w:rsid w:val="004105D8"/>
    <w:rsid w:val="00415721"/>
    <w:rsid w:val="004270B9"/>
    <w:rsid w:val="0043354B"/>
    <w:rsid w:val="0043724F"/>
    <w:rsid w:val="004401F4"/>
    <w:rsid w:val="004407DC"/>
    <w:rsid w:val="00443069"/>
    <w:rsid w:val="00445EF9"/>
    <w:rsid w:val="00453182"/>
    <w:rsid w:val="004571B9"/>
    <w:rsid w:val="004605F6"/>
    <w:rsid w:val="0046451F"/>
    <w:rsid w:val="0046535F"/>
    <w:rsid w:val="00477A83"/>
    <w:rsid w:val="00481597"/>
    <w:rsid w:val="004817FB"/>
    <w:rsid w:val="00492C8C"/>
    <w:rsid w:val="004A2787"/>
    <w:rsid w:val="004B1435"/>
    <w:rsid w:val="004B4F02"/>
    <w:rsid w:val="004C0C61"/>
    <w:rsid w:val="004F5D58"/>
    <w:rsid w:val="00507894"/>
    <w:rsid w:val="00513A4B"/>
    <w:rsid w:val="00520897"/>
    <w:rsid w:val="00530740"/>
    <w:rsid w:val="00537C82"/>
    <w:rsid w:val="0054012D"/>
    <w:rsid w:val="005475DE"/>
    <w:rsid w:val="00547750"/>
    <w:rsid w:val="00564F05"/>
    <w:rsid w:val="00570C27"/>
    <w:rsid w:val="0057103A"/>
    <w:rsid w:val="0058077E"/>
    <w:rsid w:val="0058611D"/>
    <w:rsid w:val="0058634F"/>
    <w:rsid w:val="00592625"/>
    <w:rsid w:val="005A0E49"/>
    <w:rsid w:val="005A5380"/>
    <w:rsid w:val="005C3F84"/>
    <w:rsid w:val="005C623C"/>
    <w:rsid w:val="005D59E6"/>
    <w:rsid w:val="005E1DD1"/>
    <w:rsid w:val="005E2C5D"/>
    <w:rsid w:val="005E61DC"/>
    <w:rsid w:val="005F0161"/>
    <w:rsid w:val="005F022F"/>
    <w:rsid w:val="005F3F60"/>
    <w:rsid w:val="006143F9"/>
    <w:rsid w:val="00623204"/>
    <w:rsid w:val="00632E27"/>
    <w:rsid w:val="00640964"/>
    <w:rsid w:val="006452EA"/>
    <w:rsid w:val="00657D52"/>
    <w:rsid w:val="0066716B"/>
    <w:rsid w:val="00667B5C"/>
    <w:rsid w:val="0067697D"/>
    <w:rsid w:val="00677382"/>
    <w:rsid w:val="00682173"/>
    <w:rsid w:val="00697D14"/>
    <w:rsid w:val="006C15C6"/>
    <w:rsid w:val="006C2171"/>
    <w:rsid w:val="006D5941"/>
    <w:rsid w:val="006D78FD"/>
    <w:rsid w:val="006D7A13"/>
    <w:rsid w:val="006E1BAA"/>
    <w:rsid w:val="006F1125"/>
    <w:rsid w:val="006F1AC9"/>
    <w:rsid w:val="0070039B"/>
    <w:rsid w:val="00702136"/>
    <w:rsid w:val="00713AAF"/>
    <w:rsid w:val="007143F9"/>
    <w:rsid w:val="007174CA"/>
    <w:rsid w:val="0072019B"/>
    <w:rsid w:val="0073437F"/>
    <w:rsid w:val="00735FDB"/>
    <w:rsid w:val="00737128"/>
    <w:rsid w:val="00742CE2"/>
    <w:rsid w:val="0076147E"/>
    <w:rsid w:val="00772ED8"/>
    <w:rsid w:val="00774ABF"/>
    <w:rsid w:val="00794425"/>
    <w:rsid w:val="0079664A"/>
    <w:rsid w:val="00797E70"/>
    <w:rsid w:val="007A4EF3"/>
    <w:rsid w:val="007B0121"/>
    <w:rsid w:val="007C75CC"/>
    <w:rsid w:val="007E092F"/>
    <w:rsid w:val="007E67E0"/>
    <w:rsid w:val="007F0A48"/>
    <w:rsid w:val="007F0D37"/>
    <w:rsid w:val="007F727D"/>
    <w:rsid w:val="007F7E9B"/>
    <w:rsid w:val="008030A6"/>
    <w:rsid w:val="008051FD"/>
    <w:rsid w:val="00806740"/>
    <w:rsid w:val="00807C59"/>
    <w:rsid w:val="00822BA4"/>
    <w:rsid w:val="008250FF"/>
    <w:rsid w:val="008461E1"/>
    <w:rsid w:val="0085010B"/>
    <w:rsid w:val="008547A0"/>
    <w:rsid w:val="00855B40"/>
    <w:rsid w:val="00864821"/>
    <w:rsid w:val="008668DE"/>
    <w:rsid w:val="00886E7C"/>
    <w:rsid w:val="00891766"/>
    <w:rsid w:val="008936CF"/>
    <w:rsid w:val="008B07C0"/>
    <w:rsid w:val="008C0447"/>
    <w:rsid w:val="008C4BA8"/>
    <w:rsid w:val="008E226C"/>
    <w:rsid w:val="008F1C82"/>
    <w:rsid w:val="009051A1"/>
    <w:rsid w:val="00910E99"/>
    <w:rsid w:val="009178FE"/>
    <w:rsid w:val="00920D02"/>
    <w:rsid w:val="00925AF1"/>
    <w:rsid w:val="0093011B"/>
    <w:rsid w:val="009368F5"/>
    <w:rsid w:val="00943181"/>
    <w:rsid w:val="00944CAE"/>
    <w:rsid w:val="009479AC"/>
    <w:rsid w:val="0095598B"/>
    <w:rsid w:val="00956624"/>
    <w:rsid w:val="0097733B"/>
    <w:rsid w:val="009A1B07"/>
    <w:rsid w:val="009A4FA6"/>
    <w:rsid w:val="009A66B2"/>
    <w:rsid w:val="009C58AA"/>
    <w:rsid w:val="009C73C6"/>
    <w:rsid w:val="009D1D80"/>
    <w:rsid w:val="009E15B5"/>
    <w:rsid w:val="009E1B64"/>
    <w:rsid w:val="009F50FD"/>
    <w:rsid w:val="009F7BA2"/>
    <w:rsid w:val="00A04D46"/>
    <w:rsid w:val="00A0581B"/>
    <w:rsid w:val="00A13CD6"/>
    <w:rsid w:val="00A15C08"/>
    <w:rsid w:val="00A16171"/>
    <w:rsid w:val="00A23141"/>
    <w:rsid w:val="00A23671"/>
    <w:rsid w:val="00A24BCC"/>
    <w:rsid w:val="00A4689E"/>
    <w:rsid w:val="00A5108C"/>
    <w:rsid w:val="00A53DDB"/>
    <w:rsid w:val="00A7235B"/>
    <w:rsid w:val="00A73AAF"/>
    <w:rsid w:val="00A754EB"/>
    <w:rsid w:val="00A757B0"/>
    <w:rsid w:val="00A93132"/>
    <w:rsid w:val="00A9766B"/>
    <w:rsid w:val="00AA3FF1"/>
    <w:rsid w:val="00AB73AA"/>
    <w:rsid w:val="00AC0A7D"/>
    <w:rsid w:val="00AD69E4"/>
    <w:rsid w:val="00AD7894"/>
    <w:rsid w:val="00AE3F08"/>
    <w:rsid w:val="00AE5425"/>
    <w:rsid w:val="00AE729D"/>
    <w:rsid w:val="00AF3D8F"/>
    <w:rsid w:val="00B02809"/>
    <w:rsid w:val="00B0470F"/>
    <w:rsid w:val="00B10596"/>
    <w:rsid w:val="00B16A61"/>
    <w:rsid w:val="00B24E0C"/>
    <w:rsid w:val="00B30F66"/>
    <w:rsid w:val="00B333B8"/>
    <w:rsid w:val="00B41867"/>
    <w:rsid w:val="00B42D0C"/>
    <w:rsid w:val="00B42D2F"/>
    <w:rsid w:val="00B431A0"/>
    <w:rsid w:val="00B47E74"/>
    <w:rsid w:val="00B541B8"/>
    <w:rsid w:val="00B57FAC"/>
    <w:rsid w:val="00B7240F"/>
    <w:rsid w:val="00B74DE5"/>
    <w:rsid w:val="00B8324A"/>
    <w:rsid w:val="00B92521"/>
    <w:rsid w:val="00B94398"/>
    <w:rsid w:val="00BA3C3F"/>
    <w:rsid w:val="00BB49BF"/>
    <w:rsid w:val="00BB7FC0"/>
    <w:rsid w:val="00BC229D"/>
    <w:rsid w:val="00BE7099"/>
    <w:rsid w:val="00BF1412"/>
    <w:rsid w:val="00BF1F0F"/>
    <w:rsid w:val="00BF46E5"/>
    <w:rsid w:val="00BF5A37"/>
    <w:rsid w:val="00C10053"/>
    <w:rsid w:val="00C12BF5"/>
    <w:rsid w:val="00C16716"/>
    <w:rsid w:val="00C17557"/>
    <w:rsid w:val="00C22768"/>
    <w:rsid w:val="00C30FC1"/>
    <w:rsid w:val="00C37B1E"/>
    <w:rsid w:val="00C45AD8"/>
    <w:rsid w:val="00C60AA7"/>
    <w:rsid w:val="00C61C2E"/>
    <w:rsid w:val="00C61E6B"/>
    <w:rsid w:val="00C64040"/>
    <w:rsid w:val="00C65530"/>
    <w:rsid w:val="00C74CDC"/>
    <w:rsid w:val="00C75D10"/>
    <w:rsid w:val="00C80D58"/>
    <w:rsid w:val="00C84683"/>
    <w:rsid w:val="00C96136"/>
    <w:rsid w:val="00CA00A9"/>
    <w:rsid w:val="00CB1588"/>
    <w:rsid w:val="00CC0E1B"/>
    <w:rsid w:val="00CD1E96"/>
    <w:rsid w:val="00CD4AE1"/>
    <w:rsid w:val="00CE7087"/>
    <w:rsid w:val="00CF622D"/>
    <w:rsid w:val="00D0150A"/>
    <w:rsid w:val="00D043C0"/>
    <w:rsid w:val="00D05F12"/>
    <w:rsid w:val="00D071E6"/>
    <w:rsid w:val="00D113BA"/>
    <w:rsid w:val="00D21926"/>
    <w:rsid w:val="00D25FF0"/>
    <w:rsid w:val="00D322E6"/>
    <w:rsid w:val="00D40674"/>
    <w:rsid w:val="00D4337A"/>
    <w:rsid w:val="00D449AC"/>
    <w:rsid w:val="00D50588"/>
    <w:rsid w:val="00D65A21"/>
    <w:rsid w:val="00D70851"/>
    <w:rsid w:val="00D72330"/>
    <w:rsid w:val="00D743CB"/>
    <w:rsid w:val="00D915A1"/>
    <w:rsid w:val="00D9293D"/>
    <w:rsid w:val="00DA3508"/>
    <w:rsid w:val="00DA7ADD"/>
    <w:rsid w:val="00DC21EA"/>
    <w:rsid w:val="00DC4CEB"/>
    <w:rsid w:val="00DD063D"/>
    <w:rsid w:val="00DE114A"/>
    <w:rsid w:val="00DF2A9D"/>
    <w:rsid w:val="00E0059F"/>
    <w:rsid w:val="00E16955"/>
    <w:rsid w:val="00E24340"/>
    <w:rsid w:val="00E36539"/>
    <w:rsid w:val="00E400D2"/>
    <w:rsid w:val="00E471E2"/>
    <w:rsid w:val="00E4780C"/>
    <w:rsid w:val="00E54363"/>
    <w:rsid w:val="00E5715D"/>
    <w:rsid w:val="00E7070B"/>
    <w:rsid w:val="00E75201"/>
    <w:rsid w:val="00E8630D"/>
    <w:rsid w:val="00E93B4F"/>
    <w:rsid w:val="00EA1AEB"/>
    <w:rsid w:val="00EA3D1C"/>
    <w:rsid w:val="00EA6393"/>
    <w:rsid w:val="00EA6D41"/>
    <w:rsid w:val="00EB2357"/>
    <w:rsid w:val="00ED4A65"/>
    <w:rsid w:val="00EE5B89"/>
    <w:rsid w:val="00EE6548"/>
    <w:rsid w:val="00EF6341"/>
    <w:rsid w:val="00F02F94"/>
    <w:rsid w:val="00F04059"/>
    <w:rsid w:val="00F04144"/>
    <w:rsid w:val="00F05208"/>
    <w:rsid w:val="00F06CA2"/>
    <w:rsid w:val="00F12542"/>
    <w:rsid w:val="00F15722"/>
    <w:rsid w:val="00F23A94"/>
    <w:rsid w:val="00F2656D"/>
    <w:rsid w:val="00F26FBF"/>
    <w:rsid w:val="00F314D7"/>
    <w:rsid w:val="00F35B4A"/>
    <w:rsid w:val="00F73A4F"/>
    <w:rsid w:val="00F8560C"/>
    <w:rsid w:val="00FA23C1"/>
    <w:rsid w:val="00FA6748"/>
    <w:rsid w:val="00FA6A96"/>
    <w:rsid w:val="00FB0FE0"/>
    <w:rsid w:val="00FB6D7C"/>
    <w:rsid w:val="00FC3C73"/>
    <w:rsid w:val="00FD0F8C"/>
    <w:rsid w:val="00FE18D8"/>
    <w:rsid w:val="00FF0A5D"/>
    <w:rsid w:val="00FF2918"/>
    <w:rsid w:val="0ABA7D9A"/>
    <w:rsid w:val="2A971391"/>
    <w:rsid w:val="4B3AF873"/>
    <w:rsid w:val="4FFDB7A1"/>
    <w:rsid w:val="533F70F8"/>
    <w:rsid w:val="584C9185"/>
    <w:rsid w:val="660FCA1D"/>
    <w:rsid w:val="7ADA75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9A66B2"/>
    <w:rPr>
      <w:sz w:val="16"/>
      <w:szCs w:val="16"/>
    </w:rPr>
  </w:style>
  <w:style w:type="paragraph" w:styleId="Kommentartext">
    <w:name w:val="annotation text"/>
    <w:basedOn w:val="Standard"/>
    <w:link w:val="KommentartextZchn"/>
    <w:uiPriority w:val="99"/>
    <w:semiHidden/>
    <w:unhideWhenUsed/>
    <w:rsid w:val="009A66B2"/>
    <w:pPr>
      <w:spacing w:line="240" w:lineRule="auto"/>
    </w:pPr>
    <w:rPr>
      <w:sz w:val="20"/>
    </w:rPr>
  </w:style>
  <w:style w:type="character" w:customStyle="1" w:styleId="KommentartextZchn">
    <w:name w:val="Kommentartext Zchn"/>
    <w:basedOn w:val="Absatz-Standardschriftart"/>
    <w:link w:val="Kommentartext"/>
    <w:uiPriority w:val="99"/>
    <w:semiHidden/>
    <w:rsid w:val="009A66B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9A66B2"/>
    <w:rPr>
      <w:b/>
      <w:bCs/>
    </w:rPr>
  </w:style>
  <w:style w:type="character" w:customStyle="1" w:styleId="KommentarthemaZchn">
    <w:name w:val="Kommentarthema Zchn"/>
    <w:basedOn w:val="KommentartextZchn"/>
    <w:link w:val="Kommentarthema"/>
    <w:uiPriority w:val="99"/>
    <w:semiHidden/>
    <w:rsid w:val="009A66B2"/>
    <w:rPr>
      <w:rFonts w:ascii="Arial" w:hAnsi="Arial"/>
      <w:b/>
      <w:bCs/>
      <w:color w:val="000000" w:themeColor="text1"/>
    </w:rPr>
  </w:style>
  <w:style w:type="character" w:styleId="Hyperlink">
    <w:name w:val="Hyperlink"/>
    <w:basedOn w:val="Absatz-Standardschriftart"/>
    <w:uiPriority w:val="99"/>
    <w:unhideWhenUsed/>
    <w:rsid w:val="00C30FC1"/>
    <w:rPr>
      <w:color w:val="00A0DC" w:themeColor="hyperlink"/>
      <w:u w:val="single"/>
    </w:rPr>
  </w:style>
  <w:style w:type="character" w:styleId="NichtaufgelsteErwhnung">
    <w:name w:val="Unresolved Mention"/>
    <w:basedOn w:val="Absatz-Standardschriftart"/>
    <w:uiPriority w:val="99"/>
    <w:unhideWhenUsed/>
    <w:rsid w:val="00C30FC1"/>
    <w:rPr>
      <w:color w:val="605E5C"/>
      <w:shd w:val="clear" w:color="auto" w:fill="E1DFDD"/>
    </w:rPr>
  </w:style>
  <w:style w:type="character" w:styleId="Erwhnung">
    <w:name w:val="Mention"/>
    <w:basedOn w:val="Absatz-Standardschriftart"/>
    <w:uiPriority w:val="99"/>
    <w:unhideWhenUsed/>
    <w:rsid w:val="001873E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homag.cloud/en/data-exchange/homag-file-agent/feedback-of-machin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datenaustausch/homag-file-agent/rueckmeldungen-von-maschin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365</Words>
  <Characters>2415</Characters>
  <Application>Microsoft Office Word</Application>
  <DocSecurity>0</DocSecurity>
  <Lines>20</Lines>
  <Paragraphs>5</Paragraphs>
  <ScaleCrop>false</ScaleCrop>
  <Company>HOMAG Maschinenbau AG</Company>
  <LinksUpToDate>false</LinksUpToDate>
  <CharactersWithSpaces>2775</CharactersWithSpaces>
  <SharedDoc>false</SharedDoc>
  <HLinks>
    <vt:vector size="6" baseType="variant">
      <vt:variant>
        <vt:i4>589851</vt:i4>
      </vt:variant>
      <vt:variant>
        <vt:i4>0</vt:i4>
      </vt:variant>
      <vt:variant>
        <vt:i4>0</vt:i4>
      </vt:variant>
      <vt:variant>
        <vt:i4>5</vt:i4>
      </vt:variant>
      <vt:variant>
        <vt:lpwstr>https://docs.homag.cloud/datenaustausch/homag-file-agent/rueckmeldungen-von-maschinen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72</cp:revision>
  <cp:lastPrinted>2023-02-02T09:44:00Z</cp:lastPrinted>
  <dcterms:created xsi:type="dcterms:W3CDTF">2023-01-25T07:19:00Z</dcterms:created>
  <dcterms:modified xsi:type="dcterms:W3CDTF">2023-02-21T12:16:00Z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